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BB91" w14:textId="2A383F9B" w:rsidR="000C0660" w:rsidRPr="00FE592F" w:rsidRDefault="00A65903" w:rsidP="000C0660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D36F4C" w:rsidRPr="00FE592F">
        <w:rPr>
          <w:rFonts w:ascii="Meiryo UI" w:eastAsia="Meiryo UI" w:hAnsi="Meiryo UI" w:hint="eastAsia"/>
        </w:rPr>
        <w:t>３</w:t>
      </w:r>
      <w:r w:rsidR="000C0660" w:rsidRPr="00FE592F">
        <w:rPr>
          <w:rFonts w:ascii="Meiryo UI" w:eastAsia="Meiryo UI" w:hAnsi="Meiryo UI" w:hint="eastAsia"/>
        </w:rPr>
        <w:t>年</w:t>
      </w:r>
      <w:r w:rsidR="00E148C1">
        <w:rPr>
          <w:rFonts w:ascii="Meiryo UI" w:eastAsia="Meiryo UI" w:hAnsi="Meiryo UI" w:hint="eastAsia"/>
        </w:rPr>
        <w:t>３</w:t>
      </w:r>
      <w:r w:rsidR="000C0660" w:rsidRPr="00FE592F">
        <w:rPr>
          <w:rFonts w:ascii="Meiryo UI" w:eastAsia="Meiryo UI" w:hAnsi="Meiryo UI" w:hint="eastAsia"/>
        </w:rPr>
        <w:t>月</w:t>
      </w:r>
      <w:r w:rsidR="00E148C1">
        <w:rPr>
          <w:rFonts w:ascii="Meiryo UI" w:eastAsia="Meiryo UI" w:hAnsi="Meiryo UI" w:hint="eastAsia"/>
        </w:rPr>
        <w:t>２</w:t>
      </w:r>
      <w:r w:rsidR="00D36F4C" w:rsidRPr="00FE592F">
        <w:rPr>
          <w:rFonts w:ascii="Meiryo UI" w:eastAsia="Meiryo UI" w:hAnsi="Meiryo UI" w:hint="eastAsia"/>
        </w:rPr>
        <w:t>日</w:t>
      </w:r>
    </w:p>
    <w:p w14:paraId="1A918012" w14:textId="77777777" w:rsidR="00B16F39" w:rsidRPr="00FE592F" w:rsidRDefault="000C0660">
      <w:pPr>
        <w:rPr>
          <w:rFonts w:ascii="Meiryo UI" w:eastAsia="Meiryo UI" w:hAnsi="Meiryo UI"/>
        </w:rPr>
      </w:pPr>
      <w:r w:rsidRPr="00FE592F">
        <w:rPr>
          <w:rFonts w:ascii="Meiryo UI" w:eastAsia="Meiryo UI" w:hAnsi="Meiryo UI" w:hint="eastAsia"/>
        </w:rPr>
        <w:t>各団　団委員長　様</w:t>
      </w:r>
    </w:p>
    <w:p w14:paraId="5AEAF693" w14:textId="77777777" w:rsidR="000C0660" w:rsidRPr="00FE592F" w:rsidRDefault="001A080A">
      <w:pPr>
        <w:rPr>
          <w:rFonts w:ascii="Meiryo UI" w:eastAsia="Meiryo UI" w:hAnsi="Meiryo UI"/>
        </w:rPr>
      </w:pPr>
      <w:r w:rsidRPr="00FE592F">
        <w:rPr>
          <w:rFonts w:ascii="Meiryo UI" w:eastAsia="Meiryo UI" w:hAnsi="Meiryo UI" w:hint="eastAsia"/>
        </w:rPr>
        <w:t xml:space="preserve">各団　</w:t>
      </w:r>
      <w:r w:rsidR="00D36F4C" w:rsidRPr="00FE592F">
        <w:rPr>
          <w:rFonts w:ascii="Meiryo UI" w:eastAsia="Meiryo UI" w:hAnsi="Meiryo UI" w:hint="eastAsia"/>
        </w:rPr>
        <w:t xml:space="preserve">指導者　</w:t>
      </w:r>
      <w:r w:rsidR="000C0660" w:rsidRPr="00FE592F">
        <w:rPr>
          <w:rFonts w:ascii="Meiryo UI" w:eastAsia="Meiryo UI" w:hAnsi="Meiryo UI" w:hint="eastAsia"/>
        </w:rPr>
        <w:t xml:space="preserve">　様</w:t>
      </w:r>
    </w:p>
    <w:p w14:paraId="03023C8C" w14:textId="77777777" w:rsidR="000C0660" w:rsidRPr="00FE592F" w:rsidRDefault="000C0660">
      <w:pPr>
        <w:rPr>
          <w:rFonts w:ascii="Meiryo UI" w:eastAsia="Meiryo UI" w:hAnsi="Meiryo UI"/>
        </w:rPr>
      </w:pPr>
      <w:r w:rsidRPr="00FE592F">
        <w:rPr>
          <w:rFonts w:ascii="Meiryo UI" w:eastAsia="Meiryo UI" w:hAnsi="Meiryo UI" w:hint="eastAsia"/>
        </w:rPr>
        <w:tab/>
      </w:r>
      <w:r w:rsidRPr="00FE592F">
        <w:rPr>
          <w:rFonts w:ascii="Meiryo UI" w:eastAsia="Meiryo UI" w:hAnsi="Meiryo UI" w:hint="eastAsia"/>
        </w:rPr>
        <w:tab/>
      </w:r>
      <w:r w:rsidRPr="00FE592F">
        <w:rPr>
          <w:rFonts w:ascii="Meiryo UI" w:eastAsia="Meiryo UI" w:hAnsi="Meiryo UI" w:hint="eastAsia"/>
        </w:rPr>
        <w:tab/>
      </w:r>
      <w:r w:rsidRPr="00FE592F">
        <w:rPr>
          <w:rFonts w:ascii="Meiryo UI" w:eastAsia="Meiryo UI" w:hAnsi="Meiryo UI" w:hint="eastAsia"/>
        </w:rPr>
        <w:tab/>
      </w:r>
      <w:r w:rsidRPr="00FE592F">
        <w:rPr>
          <w:rFonts w:ascii="Meiryo UI" w:eastAsia="Meiryo UI" w:hAnsi="Meiryo UI" w:hint="eastAsia"/>
        </w:rPr>
        <w:tab/>
      </w:r>
      <w:r w:rsidRPr="00FE592F">
        <w:rPr>
          <w:rFonts w:ascii="Meiryo UI" w:eastAsia="Meiryo UI" w:hAnsi="Meiryo UI" w:hint="eastAsia"/>
        </w:rPr>
        <w:tab/>
        <w:t xml:space="preserve">　　　日本ボーイスカウト岡山連盟</w:t>
      </w:r>
    </w:p>
    <w:p w14:paraId="07D983DB" w14:textId="7FA5882D" w:rsidR="000C0660" w:rsidRPr="00FE592F" w:rsidRDefault="000C0660">
      <w:pPr>
        <w:rPr>
          <w:rFonts w:ascii="Meiryo UI" w:eastAsia="Meiryo UI" w:hAnsi="Meiryo UI"/>
        </w:rPr>
      </w:pPr>
      <w:r w:rsidRPr="00FE592F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FE592F">
        <w:rPr>
          <w:rFonts w:ascii="Meiryo UI" w:eastAsia="Meiryo UI" w:hAnsi="Meiryo UI" w:hint="eastAsia"/>
        </w:rPr>
        <w:t xml:space="preserve">　　　　　　　　　　　　　　　</w:t>
      </w:r>
      <w:r w:rsidR="00011D03" w:rsidRPr="00FE592F">
        <w:rPr>
          <w:rFonts w:ascii="Meiryo UI" w:eastAsia="Meiryo UI" w:hAnsi="Meiryo UI" w:hint="eastAsia"/>
        </w:rPr>
        <w:t xml:space="preserve">事務局長　</w:t>
      </w:r>
      <w:r w:rsidR="00A65903">
        <w:rPr>
          <w:rFonts w:ascii="Meiryo UI" w:eastAsia="Meiryo UI" w:hAnsi="Meiryo UI" w:hint="eastAsia"/>
        </w:rPr>
        <w:t>見村　三吉</w:t>
      </w:r>
    </w:p>
    <w:p w14:paraId="3EA4167E" w14:textId="77777777" w:rsidR="000C0660" w:rsidRDefault="000C0660"/>
    <w:p w14:paraId="2C564FFA" w14:textId="77777777" w:rsidR="008D2F0E" w:rsidRPr="00A746A9" w:rsidRDefault="00A65903" w:rsidP="002F25F1">
      <w:pPr>
        <w:pStyle w:val="a7"/>
        <w:spacing w:before="0" w:after="0"/>
        <w:rPr>
          <w:rFonts w:ascii="Meiryo UI" w:eastAsia="Meiryo UI" w:hAnsi="Meiryo UI"/>
          <w:shd w:val="pct15" w:color="auto" w:fill="FFFFFF"/>
        </w:rPr>
      </w:pPr>
      <w:r w:rsidRPr="00A746A9">
        <w:rPr>
          <w:rFonts w:ascii="Meiryo UI" w:eastAsia="Meiryo UI" w:hAnsi="Meiryo UI" w:hint="eastAsia"/>
          <w:shd w:val="pct15" w:color="auto" w:fill="FFFFFF"/>
        </w:rPr>
        <w:t>あなたの団を「元気団」に！！</w:t>
      </w:r>
    </w:p>
    <w:p w14:paraId="37FFB782" w14:textId="7CD256BB" w:rsidR="000C0660" w:rsidRPr="008D2F0E" w:rsidRDefault="00AF58BE" w:rsidP="002F25F1">
      <w:pPr>
        <w:pStyle w:val="a7"/>
        <w:spacing w:before="0" w:after="0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2F25F1">
        <w:rPr>
          <w:rFonts w:ascii="Meiryo UI" w:eastAsia="Meiryo UI" w:hAnsi="Meiryo UI" w:hint="eastAsia"/>
          <w:sz w:val="28"/>
          <w:szCs w:val="28"/>
          <w:shd w:val="pct15" w:color="auto" w:fill="FFFFFF"/>
        </w:rPr>
        <w:t>スカウト運動</w:t>
      </w:r>
      <w:r w:rsidR="00A65903" w:rsidRPr="002F25F1">
        <w:rPr>
          <w:rFonts w:ascii="Meiryo UI" w:eastAsia="Meiryo UI" w:hAnsi="Meiryo UI" w:hint="eastAsia"/>
          <w:sz w:val="28"/>
          <w:szCs w:val="28"/>
          <w:shd w:val="pct15" w:color="auto" w:fill="FFFFFF"/>
        </w:rPr>
        <w:t>活性化戦略</w:t>
      </w:r>
      <w:r w:rsidR="00D36F4C" w:rsidRPr="002F25F1">
        <w:rPr>
          <w:rFonts w:ascii="Meiryo UI" w:eastAsia="Meiryo UI" w:hAnsi="Meiryo UI" w:hint="eastAsia"/>
          <w:sz w:val="28"/>
          <w:szCs w:val="28"/>
          <w:shd w:val="pct15" w:color="auto" w:fill="FFFFFF"/>
        </w:rPr>
        <w:t>セミナー開催について（ご案内</w:t>
      </w:r>
      <w:r w:rsidR="00D36F4C" w:rsidRPr="008D2F0E">
        <w:rPr>
          <w:rFonts w:ascii="Meiryo UI" w:eastAsia="Meiryo UI" w:hAnsi="Meiryo UI" w:hint="eastAsia"/>
          <w:sz w:val="24"/>
          <w:szCs w:val="24"/>
          <w:shd w:val="pct15" w:color="auto" w:fill="FFFFFF"/>
        </w:rPr>
        <w:t>）</w:t>
      </w:r>
    </w:p>
    <w:p w14:paraId="682FB550" w14:textId="77777777" w:rsidR="00194B4C" w:rsidRDefault="00194B4C" w:rsidP="00194B4C">
      <w:pPr>
        <w:jc w:val="center"/>
      </w:pPr>
    </w:p>
    <w:p w14:paraId="094BBC05" w14:textId="77777777" w:rsidR="00194B4C" w:rsidRPr="00104CAE" w:rsidRDefault="00194B4C" w:rsidP="00194B4C">
      <w:pPr>
        <w:rPr>
          <w:rFonts w:ascii="Meiryo UI" w:eastAsia="Meiryo UI" w:hAnsi="Meiryo UI"/>
        </w:rPr>
      </w:pPr>
      <w:r>
        <w:rPr>
          <w:rFonts w:hint="eastAsia"/>
        </w:rPr>
        <w:t xml:space="preserve">　</w:t>
      </w:r>
      <w:r w:rsidRPr="00104CAE">
        <w:rPr>
          <w:rFonts w:ascii="Meiryo UI" w:eastAsia="Meiryo UI" w:hAnsi="Meiryo UI" w:hint="eastAsia"/>
        </w:rPr>
        <w:t>平素から活動にご協力いただきましてありがとうございます。</w:t>
      </w:r>
    </w:p>
    <w:p w14:paraId="3978CC41" w14:textId="52F8C639" w:rsidR="00194B4C" w:rsidRDefault="00194B4C" w:rsidP="00194B4C">
      <w:pPr>
        <w:rPr>
          <w:rFonts w:ascii="Meiryo UI" w:eastAsia="Meiryo UI" w:hAnsi="Meiryo UI"/>
        </w:rPr>
      </w:pPr>
      <w:r w:rsidRPr="00104CAE">
        <w:rPr>
          <w:rFonts w:ascii="Meiryo UI" w:eastAsia="Meiryo UI" w:hAnsi="Meiryo UI" w:hint="eastAsia"/>
        </w:rPr>
        <w:t xml:space="preserve">　</w:t>
      </w:r>
      <w:r w:rsidR="005E06EF" w:rsidRPr="00104CAE">
        <w:rPr>
          <w:rFonts w:ascii="Meiryo UI" w:eastAsia="Meiryo UI" w:hAnsi="Meiryo UI" w:hint="eastAsia"/>
        </w:rPr>
        <w:t>このことにつきまして、下記のとおりご連絡いたしますので</w:t>
      </w:r>
      <w:r w:rsidR="003C6BD8" w:rsidRPr="00104CAE">
        <w:rPr>
          <w:rFonts w:ascii="Meiryo UI" w:eastAsia="Meiryo UI" w:hAnsi="Meiryo UI" w:hint="eastAsia"/>
        </w:rPr>
        <w:t>ぜひご</w:t>
      </w:r>
      <w:r w:rsidR="009F48E2">
        <w:rPr>
          <w:rFonts w:ascii="Meiryo UI" w:eastAsia="Meiryo UI" w:hAnsi="Meiryo UI" w:hint="eastAsia"/>
        </w:rPr>
        <w:t>参加</w:t>
      </w:r>
      <w:r w:rsidR="003C6BD8" w:rsidRPr="00104CAE">
        <w:rPr>
          <w:rFonts w:ascii="Meiryo UI" w:eastAsia="Meiryo UI" w:hAnsi="Meiryo UI" w:hint="eastAsia"/>
        </w:rPr>
        <w:t>をお願いいたします</w:t>
      </w:r>
      <w:r w:rsidR="005E06EF" w:rsidRPr="00104CAE">
        <w:rPr>
          <w:rFonts w:ascii="Meiryo UI" w:eastAsia="Meiryo UI" w:hAnsi="Meiryo UI" w:hint="eastAsia"/>
        </w:rPr>
        <w:t>。</w:t>
      </w:r>
    </w:p>
    <w:p w14:paraId="2CD96CEC" w14:textId="706978F2" w:rsidR="00E148C1" w:rsidRDefault="004B02C8" w:rsidP="00194B4C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急遽、首都圏での緊急事態宣言が解除とならない場合も考慮し、オンライン開催といたします。</w:t>
      </w:r>
    </w:p>
    <w:p w14:paraId="605D1953" w14:textId="51EC544D" w:rsidR="00C92B31" w:rsidRPr="00104CAE" w:rsidRDefault="007E0F7F" w:rsidP="00194B4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6A40BB8B" w14:textId="77777777" w:rsidR="005E06EF" w:rsidRPr="00104CAE" w:rsidRDefault="005E06EF" w:rsidP="005E06EF">
      <w:pPr>
        <w:pStyle w:val="a3"/>
        <w:rPr>
          <w:rFonts w:ascii="Meiryo UI" w:eastAsia="Meiryo UI" w:hAnsi="Meiryo UI"/>
        </w:rPr>
      </w:pPr>
      <w:r w:rsidRPr="00104CAE">
        <w:rPr>
          <w:rFonts w:ascii="Meiryo UI" w:eastAsia="Meiryo UI" w:hAnsi="Meiryo UI" w:hint="eastAsia"/>
        </w:rPr>
        <w:t>記</w:t>
      </w:r>
    </w:p>
    <w:p w14:paraId="5067ACD8" w14:textId="77777777" w:rsidR="00D36F4C" w:rsidRPr="00104CAE" w:rsidRDefault="00D36F4C" w:rsidP="00D36F4C">
      <w:pPr>
        <w:rPr>
          <w:rFonts w:ascii="Meiryo UI" w:eastAsia="Meiryo UI" w:hAnsi="Meiryo UI"/>
        </w:rPr>
      </w:pPr>
    </w:p>
    <w:p w14:paraId="345EC325" w14:textId="49459A96" w:rsidR="003C6BD8" w:rsidRPr="00AF58BE" w:rsidRDefault="003C6BD8" w:rsidP="003C6BD8">
      <w:pPr>
        <w:rPr>
          <w:rFonts w:ascii="Meiryo UI" w:eastAsia="Meiryo UI" w:hAnsi="Meiryo UI" w:cs="Meiryo UI"/>
          <w:sz w:val="24"/>
          <w:szCs w:val="24"/>
        </w:rPr>
      </w:pPr>
      <w:r w:rsidRPr="00AF58BE">
        <w:rPr>
          <w:rFonts w:ascii="Meiryo UI" w:eastAsia="Meiryo UI" w:hAnsi="Meiryo UI" w:cs="Meiryo UI" w:hint="eastAsia"/>
          <w:sz w:val="24"/>
          <w:szCs w:val="24"/>
        </w:rPr>
        <w:t>１．</w:t>
      </w:r>
      <w:r w:rsidR="00210B83">
        <w:rPr>
          <w:rFonts w:ascii="Meiryo UI" w:eastAsia="Meiryo UI" w:hAnsi="Meiryo UI" w:cs="Meiryo UI" w:hint="eastAsia"/>
          <w:sz w:val="24"/>
          <w:szCs w:val="24"/>
        </w:rPr>
        <w:t>開催日時</w:t>
      </w:r>
      <w:r w:rsidRPr="00AF58BE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A65903">
        <w:rPr>
          <w:rFonts w:ascii="Meiryo UI" w:eastAsia="Meiryo UI" w:hAnsi="Meiryo UI" w:cs="Meiryo UI" w:hint="eastAsia"/>
          <w:sz w:val="24"/>
          <w:szCs w:val="24"/>
        </w:rPr>
        <w:t>令和</w:t>
      </w:r>
      <w:r w:rsidRPr="00AF58BE">
        <w:rPr>
          <w:rFonts w:ascii="Meiryo UI" w:eastAsia="Meiryo UI" w:hAnsi="Meiryo UI" w:cs="Meiryo UI" w:hint="eastAsia"/>
          <w:sz w:val="24"/>
          <w:szCs w:val="24"/>
        </w:rPr>
        <w:t>３年３月１</w:t>
      </w:r>
      <w:r w:rsidR="00A65903">
        <w:rPr>
          <w:rFonts w:ascii="Meiryo UI" w:eastAsia="Meiryo UI" w:hAnsi="Meiryo UI" w:cs="Meiryo UI" w:hint="eastAsia"/>
          <w:sz w:val="24"/>
          <w:szCs w:val="24"/>
        </w:rPr>
        <w:t>４</w:t>
      </w:r>
      <w:r w:rsidRPr="00AF58BE">
        <w:rPr>
          <w:rFonts w:ascii="Meiryo UI" w:eastAsia="Meiryo UI" w:hAnsi="Meiryo UI" w:cs="Meiryo UI" w:hint="eastAsia"/>
          <w:sz w:val="24"/>
          <w:szCs w:val="24"/>
        </w:rPr>
        <w:t>日（</w:t>
      </w:r>
      <w:r w:rsidR="00A65903">
        <w:rPr>
          <w:rFonts w:ascii="Meiryo UI" w:eastAsia="Meiryo UI" w:hAnsi="Meiryo UI" w:cs="Meiryo UI" w:hint="eastAsia"/>
          <w:sz w:val="24"/>
          <w:szCs w:val="24"/>
        </w:rPr>
        <w:t>日</w:t>
      </w:r>
      <w:r w:rsidRPr="00AF58BE">
        <w:rPr>
          <w:rFonts w:ascii="Meiryo UI" w:eastAsia="Meiryo UI" w:hAnsi="Meiryo UI" w:cs="Meiryo UI" w:hint="eastAsia"/>
          <w:sz w:val="24"/>
          <w:szCs w:val="24"/>
        </w:rPr>
        <w:t>）</w:t>
      </w:r>
      <w:r w:rsidR="006B48A6" w:rsidRPr="00AF58BE">
        <w:rPr>
          <w:rFonts w:ascii="Meiryo UI" w:eastAsia="Meiryo UI" w:hAnsi="Meiryo UI" w:cs="Meiryo UI" w:hint="eastAsia"/>
          <w:sz w:val="24"/>
          <w:szCs w:val="24"/>
        </w:rPr>
        <w:t>1３</w:t>
      </w:r>
      <w:r w:rsidRPr="00AF58BE">
        <w:rPr>
          <w:rFonts w:ascii="Meiryo UI" w:eastAsia="Meiryo UI" w:hAnsi="Meiryo UI" w:cs="Meiryo UI" w:hint="eastAsia"/>
          <w:sz w:val="24"/>
          <w:szCs w:val="24"/>
        </w:rPr>
        <w:t>時</w:t>
      </w:r>
      <w:r w:rsidR="00741C63">
        <w:rPr>
          <w:rFonts w:ascii="Meiryo UI" w:eastAsia="Meiryo UI" w:hAnsi="Meiryo UI" w:cs="Meiryo UI" w:hint="eastAsia"/>
          <w:sz w:val="24"/>
          <w:szCs w:val="24"/>
        </w:rPr>
        <w:t>０</w:t>
      </w:r>
      <w:r w:rsidRPr="00AF58BE">
        <w:rPr>
          <w:rFonts w:ascii="Meiryo UI" w:eastAsia="Meiryo UI" w:hAnsi="Meiryo UI" w:cs="Meiryo UI" w:hint="eastAsia"/>
          <w:sz w:val="24"/>
          <w:szCs w:val="24"/>
        </w:rPr>
        <w:t>０分～1</w:t>
      </w:r>
      <w:r w:rsidR="00A65903">
        <w:rPr>
          <w:rFonts w:ascii="Meiryo UI" w:eastAsia="Meiryo UI" w:hAnsi="Meiryo UI" w:cs="Meiryo UI" w:hint="eastAsia"/>
          <w:sz w:val="24"/>
          <w:szCs w:val="24"/>
        </w:rPr>
        <w:t>６</w:t>
      </w:r>
      <w:r w:rsidRPr="00AF58BE">
        <w:rPr>
          <w:rFonts w:ascii="Meiryo UI" w:eastAsia="Meiryo UI" w:hAnsi="Meiryo UI" w:cs="Meiryo UI" w:hint="eastAsia"/>
          <w:sz w:val="24"/>
          <w:szCs w:val="24"/>
        </w:rPr>
        <w:t>時</w:t>
      </w:r>
      <w:r w:rsidR="00A65903">
        <w:rPr>
          <w:rFonts w:ascii="Meiryo UI" w:eastAsia="Meiryo UI" w:hAnsi="Meiryo UI" w:cs="Meiryo UI" w:hint="eastAsia"/>
          <w:sz w:val="24"/>
          <w:szCs w:val="24"/>
        </w:rPr>
        <w:t>４５</w:t>
      </w:r>
      <w:r w:rsidRPr="00AF58BE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396561F1" w14:textId="42BCC25D" w:rsidR="001F1382" w:rsidRDefault="003C6BD8" w:rsidP="00E148C1">
      <w:pPr>
        <w:spacing w:line="3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AF58BE">
        <w:rPr>
          <w:rFonts w:ascii="Meiryo UI" w:eastAsia="Meiryo UI" w:hAnsi="Meiryo UI" w:cs="Meiryo UI" w:hint="eastAsia"/>
          <w:sz w:val="24"/>
          <w:szCs w:val="24"/>
        </w:rPr>
        <w:t>２．会場</w:t>
      </w:r>
      <w:r w:rsidR="00210B83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AF58BE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E148C1">
        <w:rPr>
          <w:rFonts w:ascii="Meiryo UI" w:eastAsia="Meiryo UI" w:hAnsi="Meiryo UI" w:cs="Meiryo UI" w:hint="eastAsia"/>
          <w:sz w:val="24"/>
          <w:szCs w:val="24"/>
        </w:rPr>
        <w:t>オンライン（ZOOM</w:t>
      </w:r>
      <w:r w:rsidR="00C9036C">
        <w:rPr>
          <w:rFonts w:ascii="Meiryo UI" w:eastAsia="Meiryo UI" w:hAnsi="Meiryo UI" w:cs="Meiryo UI" w:hint="eastAsia"/>
          <w:sz w:val="24"/>
          <w:szCs w:val="24"/>
        </w:rPr>
        <w:t>利用</w:t>
      </w:r>
      <w:r w:rsidR="00E148C1">
        <w:rPr>
          <w:rFonts w:ascii="Meiryo UI" w:eastAsia="Meiryo UI" w:hAnsi="Meiryo UI" w:cs="Meiryo UI" w:hint="eastAsia"/>
          <w:sz w:val="24"/>
          <w:szCs w:val="24"/>
        </w:rPr>
        <w:t>）</w:t>
      </w:r>
      <w:r w:rsidR="00C9036C">
        <w:rPr>
          <w:rFonts w:ascii="Meiryo UI" w:eastAsia="Meiryo UI" w:hAnsi="Meiryo UI" w:cs="Meiryo UI" w:hint="eastAsia"/>
          <w:sz w:val="24"/>
          <w:szCs w:val="24"/>
        </w:rPr>
        <w:t>開催と</w:t>
      </w:r>
      <w:r w:rsidR="00E148C1">
        <w:rPr>
          <w:rFonts w:ascii="Meiryo UI" w:eastAsia="Meiryo UI" w:hAnsi="Meiryo UI" w:cs="Meiryo UI" w:hint="eastAsia"/>
          <w:sz w:val="24"/>
          <w:szCs w:val="24"/>
        </w:rPr>
        <w:t>します</w:t>
      </w:r>
      <w:r w:rsidR="00C9036C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5E794559" w14:textId="2A63DAB9" w:rsidR="00C9036C" w:rsidRDefault="00C9036C" w:rsidP="00E148C1">
      <w:pPr>
        <w:spacing w:line="300" w:lineRule="exact"/>
        <w:jc w:val="left"/>
        <w:rPr>
          <w:rFonts w:asciiTheme="minorEastAsia" w:hAnsiTheme="minorEastAsia" w:hint="eastAsia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</w:t>
      </w:r>
      <w:r w:rsidR="006D07BA">
        <w:rPr>
          <w:rFonts w:ascii="Meiryo UI" w:eastAsia="Meiryo UI" w:hAnsi="Meiryo UI" w:cs="Meiryo UI" w:hint="eastAsia"/>
          <w:sz w:val="24"/>
          <w:szCs w:val="24"/>
        </w:rPr>
        <w:t>スマホでも参加できます。</w:t>
      </w:r>
      <w:r>
        <w:rPr>
          <w:rFonts w:ascii="Meiryo UI" w:eastAsia="Meiryo UI" w:hAnsi="Meiryo UI" w:cs="Meiryo UI" w:hint="eastAsia"/>
          <w:sz w:val="24"/>
          <w:szCs w:val="24"/>
        </w:rPr>
        <w:t>対面では行いません。</w:t>
      </w:r>
    </w:p>
    <w:p w14:paraId="0EAA728C" w14:textId="736D663A" w:rsidR="00B740BE" w:rsidRDefault="00225722" w:rsidP="00AF58BE">
      <w:pPr>
        <w:pStyle w:val="a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３．内容</w:t>
      </w:r>
    </w:p>
    <w:p w14:paraId="46F7AB0B" w14:textId="5EFD4FE8" w:rsidR="00741C63" w:rsidRPr="004703B4" w:rsidRDefault="00741C63" w:rsidP="00E10A34">
      <w:pPr>
        <w:pStyle w:val="a9"/>
        <w:ind w:left="525" w:hanging="525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</w:rPr>
        <w:t xml:space="preserve">　　　　以下の4テーマを日本連盟の講師からノウハウを聴く</w:t>
      </w:r>
      <w:r w:rsidR="00244F41">
        <w:rPr>
          <w:rFonts w:ascii="Meiryo UI" w:eastAsia="Meiryo UI" w:hAnsi="Meiryo UI" w:hint="eastAsia"/>
        </w:rPr>
        <w:t>事ができます。</w:t>
      </w:r>
      <w:r>
        <w:rPr>
          <w:rFonts w:ascii="Meiryo UI" w:eastAsia="Meiryo UI" w:hAnsi="Meiryo UI" w:hint="eastAsia"/>
        </w:rPr>
        <w:t>これからの</w:t>
      </w:r>
      <w:r w:rsidR="00244F41">
        <w:rPr>
          <w:rFonts w:ascii="Meiryo UI" w:eastAsia="Meiryo UI" w:hAnsi="Meiryo UI" w:hint="eastAsia"/>
        </w:rPr>
        <w:t>さらなる</w:t>
      </w:r>
      <w:r>
        <w:rPr>
          <w:rFonts w:ascii="Meiryo UI" w:eastAsia="Meiryo UI" w:hAnsi="Meiryo UI" w:hint="eastAsia"/>
        </w:rPr>
        <w:t>スカウト運動・団の活動に取り入れてみてはいかがでしょうか</w:t>
      </w:r>
    </w:p>
    <w:p w14:paraId="5E0D9994" w14:textId="0E1D6801" w:rsidR="00225722" w:rsidRDefault="00741C63" w:rsidP="00741C63">
      <w:pPr>
        <w:spacing w:line="332" w:lineRule="exact"/>
        <w:ind w:firstLine="630"/>
        <w:rPr>
          <w:rFonts w:ascii="Meiryo UI" w:eastAsia="Meiryo UI" w:hAnsi="Meiryo UI" w:cs="Meiryo UI"/>
        </w:rPr>
      </w:pPr>
      <w:r w:rsidRPr="00741C63">
        <w:rPr>
          <w:rFonts w:ascii="Meiryo UI" w:eastAsia="Meiryo UI" w:hAnsi="Meiryo UI" w:cs="Meiryo UI" w:hint="eastAsia"/>
        </w:rPr>
        <w:t>①全国調査2019のシステムを活用することで分かること</w:t>
      </w:r>
    </w:p>
    <w:p w14:paraId="192BAD9B" w14:textId="1A9E4E44" w:rsidR="00741C63" w:rsidRDefault="00741C63" w:rsidP="00741C63">
      <w:pPr>
        <w:spacing w:line="332" w:lineRule="exact"/>
        <w:ind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Pr="00741C63">
        <w:rPr>
          <w:rFonts w:ascii="Meiryo UI" w:eastAsia="Meiryo UI" w:hAnsi="Meiryo UI" w:cs="Meiryo UI" w:hint="eastAsia"/>
        </w:rPr>
        <w:t>中途退団を抑止する５つのポイント</w:t>
      </w:r>
    </w:p>
    <w:p w14:paraId="462D53BB" w14:textId="0E484429" w:rsidR="00741C63" w:rsidRDefault="00741C63" w:rsidP="00741C63">
      <w:pPr>
        <w:spacing w:line="332" w:lineRule="exact"/>
        <w:ind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</w:t>
      </w:r>
      <w:r w:rsidRPr="00741C63">
        <w:rPr>
          <w:rFonts w:ascii="Meiryo UI" w:eastAsia="Meiryo UI" w:hAnsi="Meiryo UI" w:cs="Meiryo UI" w:hint="eastAsia"/>
        </w:rPr>
        <w:t>スカウト倍増！成功する募集チラシとは</w:t>
      </w:r>
    </w:p>
    <w:p w14:paraId="056BA04E" w14:textId="0517C926" w:rsidR="00741C63" w:rsidRDefault="00741C63" w:rsidP="00741C63">
      <w:pPr>
        <w:spacing w:line="332" w:lineRule="exact"/>
        <w:ind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④</w:t>
      </w:r>
      <w:r w:rsidRPr="00741C63">
        <w:rPr>
          <w:rFonts w:ascii="Meiryo UI" w:eastAsia="Meiryo UI" w:hAnsi="Meiryo UI" w:cs="Meiryo UI" w:hint="eastAsia"/>
        </w:rPr>
        <w:t>スカウトの保護者を活動に巻き込むコツ</w:t>
      </w:r>
    </w:p>
    <w:p w14:paraId="7C8C707F" w14:textId="77777777" w:rsidR="00306ABA" w:rsidRDefault="00306ABA" w:rsidP="00741C63">
      <w:pPr>
        <w:spacing w:line="332" w:lineRule="exact"/>
        <w:ind w:firstLine="630"/>
        <w:rPr>
          <w:rFonts w:ascii="Meiryo UI" w:eastAsia="Meiryo UI" w:hAnsi="Meiryo UI" w:cs="Meiryo UI"/>
        </w:rPr>
      </w:pPr>
    </w:p>
    <w:p w14:paraId="0A999BC0" w14:textId="0A82B224" w:rsidR="00306ABA" w:rsidRDefault="00306ABA" w:rsidP="00306ABA">
      <w:pPr>
        <w:spacing w:line="332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４．定員　</w:t>
      </w:r>
      <w:r w:rsidR="00E148C1">
        <w:rPr>
          <w:rFonts w:ascii="Meiryo UI" w:eastAsia="Meiryo UI" w:hAnsi="Meiryo UI" w:cs="Meiryo UI" w:hint="eastAsia"/>
        </w:rPr>
        <w:t>１００</w:t>
      </w:r>
      <w:r>
        <w:rPr>
          <w:rFonts w:ascii="Meiryo UI" w:eastAsia="Meiryo UI" w:hAnsi="Meiryo UI" w:cs="Meiryo UI" w:hint="eastAsia"/>
        </w:rPr>
        <w:t>名まで　お早めに申し込み下さい</w:t>
      </w:r>
    </w:p>
    <w:p w14:paraId="2C46E932" w14:textId="47F2DF21" w:rsidR="00306ABA" w:rsidRDefault="00306ABA" w:rsidP="00306ABA">
      <w:pPr>
        <w:spacing w:line="332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4B02C8">
        <w:rPr>
          <w:rFonts w:ascii="Meiryo UI" w:eastAsia="Meiryo UI" w:hAnsi="Meiryo UI" w:cs="Meiryo UI" w:hint="eastAsia"/>
        </w:rPr>
        <w:t>分科会が出来るようにいたします。メールアドレスをご連絡下さい。</w:t>
      </w:r>
    </w:p>
    <w:p w14:paraId="4AC9A991" w14:textId="1EA7C7C6" w:rsidR="00AF58BE" w:rsidRPr="004703B4" w:rsidRDefault="00306ABA" w:rsidP="00AF58BE">
      <w:pPr>
        <w:spacing w:line="332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</w:t>
      </w:r>
      <w:r w:rsidR="00AF58BE" w:rsidRPr="004703B4">
        <w:rPr>
          <w:rFonts w:ascii="Meiryo UI" w:eastAsia="Meiryo UI" w:hAnsi="Meiryo UI" w:cs="Meiryo UI" w:hint="eastAsia"/>
        </w:rPr>
        <w:t xml:space="preserve">．お申し込み　</w:t>
      </w:r>
    </w:p>
    <w:p w14:paraId="357B019C" w14:textId="77777777" w:rsidR="00AF58BE" w:rsidRPr="004703B4" w:rsidRDefault="0082427D" w:rsidP="00AF58BE">
      <w:pPr>
        <w:spacing w:line="332" w:lineRule="exact"/>
        <w:ind w:leftChars="100" w:left="610" w:hangingChars="200" w:hanging="400"/>
        <w:rPr>
          <w:rFonts w:ascii="Meiryo UI" w:eastAsia="Meiryo UI" w:hAnsi="Meiryo UI" w:cs="Meiryo UI"/>
          <w:sz w:val="20"/>
          <w:szCs w:val="20"/>
        </w:rPr>
      </w:pPr>
      <w:r w:rsidRPr="004703B4">
        <w:rPr>
          <w:rFonts w:ascii="Meiryo UI" w:eastAsia="Meiryo UI" w:hAnsi="Meiryo UI" w:cs="Meiryo UI" w:hint="eastAsia"/>
          <w:sz w:val="20"/>
          <w:szCs w:val="20"/>
        </w:rPr>
        <w:t>事務局へ「セミナー申込書」</w:t>
      </w:r>
      <w:r w:rsidR="00AF58BE" w:rsidRPr="004703B4">
        <w:rPr>
          <w:rFonts w:ascii="Meiryo UI" w:eastAsia="Meiryo UI" w:hAnsi="Meiryo UI" w:cs="Meiryo UI" w:hint="eastAsia"/>
          <w:sz w:val="20"/>
          <w:szCs w:val="20"/>
        </w:rPr>
        <w:t xml:space="preserve">にてお申し込み下さい。　</w:t>
      </w:r>
    </w:p>
    <w:p w14:paraId="4AF980A8" w14:textId="32CEED9B" w:rsidR="00AF58BE" w:rsidRDefault="00AF58BE" w:rsidP="00AF58BE">
      <w:pPr>
        <w:spacing w:line="332" w:lineRule="exact"/>
        <w:ind w:leftChars="100" w:left="610" w:hangingChars="200" w:hanging="400"/>
        <w:rPr>
          <w:rFonts w:ascii="Meiryo UI" w:eastAsia="Meiryo UI" w:hAnsi="Meiryo UI" w:cs="Meiryo UI"/>
          <w:sz w:val="20"/>
          <w:szCs w:val="20"/>
        </w:rPr>
      </w:pPr>
      <w:r w:rsidRPr="004703B4">
        <w:rPr>
          <w:rFonts w:ascii="Meiryo UI" w:eastAsia="Meiryo UI" w:hAnsi="Meiryo UI" w:cs="Meiryo UI" w:hint="eastAsia"/>
          <w:sz w:val="20"/>
          <w:szCs w:val="20"/>
        </w:rPr>
        <w:t xml:space="preserve">本日より受付開始　</w:t>
      </w:r>
      <w:hyperlink r:id="rId6" w:history="1">
        <w:r w:rsidR="007E0F7F" w:rsidRPr="00C25438">
          <w:rPr>
            <w:rStyle w:val="ae"/>
            <w:rFonts w:ascii="Meiryo UI" w:eastAsia="Meiryo UI" w:hAnsi="Meiryo UI" w:cs="Meiryo UI" w:hint="eastAsia"/>
            <w:sz w:val="20"/>
            <w:szCs w:val="20"/>
          </w:rPr>
          <w:t>office@o</w:t>
        </w:r>
        <w:r w:rsidR="007E0F7F" w:rsidRPr="00C25438">
          <w:rPr>
            <w:rStyle w:val="ae"/>
            <w:rFonts w:ascii="Meiryo UI" w:eastAsia="Meiryo UI" w:hAnsi="Meiryo UI" w:cs="Meiryo UI"/>
            <w:sz w:val="20"/>
            <w:szCs w:val="20"/>
          </w:rPr>
          <w:t>kayama.scout.jp</w:t>
        </w:r>
      </w:hyperlink>
    </w:p>
    <w:p w14:paraId="3245E4E2" w14:textId="5CF2919C" w:rsidR="007E0F7F" w:rsidRPr="007E0F7F" w:rsidRDefault="00C92B31" w:rsidP="007E0F7F">
      <w:pPr>
        <w:spacing w:line="332" w:lineRule="exact"/>
        <w:ind w:leftChars="100" w:left="610" w:hangingChars="200" w:hanging="4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申込期限</w:t>
      </w:r>
      <w:r w:rsidR="007E0F7F">
        <w:rPr>
          <w:rFonts w:ascii="Meiryo UI" w:eastAsia="Meiryo UI" w:hAnsi="Meiryo UI" w:cs="Meiryo UI" w:hint="eastAsia"/>
          <w:sz w:val="20"/>
          <w:szCs w:val="20"/>
        </w:rPr>
        <w:t>3月</w:t>
      </w:r>
      <w:r w:rsidR="00565893">
        <w:rPr>
          <w:rFonts w:ascii="Meiryo UI" w:eastAsia="Meiryo UI" w:hAnsi="Meiryo UI" w:cs="Meiryo UI" w:hint="eastAsia"/>
          <w:sz w:val="20"/>
          <w:szCs w:val="20"/>
        </w:rPr>
        <w:t>７</w:t>
      </w:r>
      <w:r w:rsidR="007E0F7F">
        <w:rPr>
          <w:rFonts w:ascii="Meiryo UI" w:eastAsia="Meiryo UI" w:hAnsi="Meiryo UI" w:cs="Meiryo UI" w:hint="eastAsia"/>
          <w:sz w:val="20"/>
          <w:szCs w:val="20"/>
        </w:rPr>
        <w:t>日(</w:t>
      </w:r>
      <w:r w:rsidR="00565893">
        <w:rPr>
          <w:rFonts w:ascii="Meiryo UI" w:eastAsia="Meiryo UI" w:hAnsi="Meiryo UI" w:cs="Meiryo UI" w:hint="eastAsia"/>
          <w:sz w:val="20"/>
          <w:szCs w:val="20"/>
        </w:rPr>
        <w:t>日</w:t>
      </w:r>
      <w:r w:rsidR="007E0F7F">
        <w:rPr>
          <w:rFonts w:ascii="Meiryo UI" w:eastAsia="Meiryo UI" w:hAnsi="Meiryo UI" w:cs="Meiryo UI" w:hint="eastAsia"/>
          <w:sz w:val="20"/>
          <w:szCs w:val="20"/>
        </w:rPr>
        <w:t>)までに</w:t>
      </w:r>
      <w:r>
        <w:rPr>
          <w:rFonts w:ascii="Meiryo UI" w:eastAsia="Meiryo UI" w:hAnsi="Meiryo UI" w:cs="Meiryo UI" w:hint="eastAsia"/>
          <w:sz w:val="20"/>
          <w:szCs w:val="20"/>
        </w:rPr>
        <w:t>お願いします。</w:t>
      </w:r>
    </w:p>
    <w:p w14:paraId="60C995B4" w14:textId="77777777" w:rsidR="00AF58BE" w:rsidRPr="004703B4" w:rsidRDefault="00AF58BE" w:rsidP="00AF58BE">
      <w:pPr>
        <w:spacing w:line="100" w:lineRule="exact"/>
        <w:ind w:firstLineChars="100" w:firstLine="210"/>
        <w:rPr>
          <w:rFonts w:ascii="Meiryo UI" w:eastAsia="Meiryo UI" w:hAnsi="Meiryo UI" w:cs="ＭＳ 明朝"/>
        </w:rPr>
      </w:pPr>
      <w:r w:rsidRPr="004703B4">
        <w:rPr>
          <w:rFonts w:ascii="Meiryo UI" w:eastAsia="Meiryo UI" w:hAnsi="Meiryo UI" w:cs="ＭＳ 明朝" w:hint="eastAsia"/>
        </w:rPr>
        <w:t xml:space="preserve">　　</w:t>
      </w:r>
    </w:p>
    <w:p w14:paraId="30811114" w14:textId="5DEC4A17" w:rsidR="00AF58BE" w:rsidRPr="004703B4" w:rsidRDefault="00AF58BE" w:rsidP="00B36402">
      <w:pPr>
        <w:spacing w:line="332" w:lineRule="exact"/>
        <w:ind w:firstLineChars="100" w:firstLine="210"/>
        <w:rPr>
          <w:rFonts w:ascii="Meiryo UI" w:eastAsia="Meiryo UI" w:hAnsi="Meiryo UI" w:cs="Meiryo UI"/>
        </w:rPr>
      </w:pPr>
      <w:r w:rsidRPr="004703B4">
        <w:rPr>
          <w:rFonts w:ascii="Meiryo UI" w:eastAsia="Meiryo UI" w:hAnsi="Meiryo UI" w:cs="ＭＳ 明朝"/>
        </w:rPr>
        <w:t>お問合せは：</w:t>
      </w:r>
      <w:r w:rsidR="00C7487F">
        <w:rPr>
          <w:rFonts w:ascii="Meiryo UI" w:eastAsia="Meiryo UI" w:hAnsi="Meiryo UI" w:cs="Meiryo UI" w:hint="eastAsia"/>
        </w:rPr>
        <w:t>事務局</w:t>
      </w:r>
      <w:r w:rsidRPr="004703B4">
        <w:rPr>
          <w:rFonts w:ascii="Meiryo UI" w:eastAsia="Meiryo UI" w:hAnsi="Meiryo UI" w:cs="Meiryo UI" w:hint="eastAsia"/>
        </w:rPr>
        <w:t xml:space="preserve">　見村　三吉　TEL：090-2296-6925</w:t>
      </w:r>
    </w:p>
    <w:p w14:paraId="6278FB50" w14:textId="6A5B903C" w:rsidR="00D64FF1" w:rsidRDefault="00AF58BE" w:rsidP="006049A8">
      <w:pPr>
        <w:rPr>
          <w:rFonts w:ascii="Meiryo UI" w:eastAsia="Meiryo UI" w:hAnsi="Meiryo UI" w:cs="Meiryo UI"/>
          <w:sz w:val="28"/>
          <w:szCs w:val="28"/>
        </w:rPr>
      </w:pPr>
      <w:r w:rsidRPr="004703B4">
        <w:rPr>
          <w:rFonts w:ascii="Meiryo UI" w:eastAsia="Meiryo UI" w:hAnsi="Meiryo UI" w:cs="Meiryo UI" w:hint="eastAsia"/>
        </w:rPr>
        <w:t xml:space="preserve">　　　　　　　　　　　</w:t>
      </w:r>
      <w:r w:rsidRPr="004703B4">
        <w:rPr>
          <w:rFonts w:ascii="Meiryo UI" w:eastAsia="Meiryo UI" w:hAnsi="Meiryo UI" w:cs="Meiryo UI"/>
        </w:rPr>
        <w:t>E-mail</w:t>
      </w:r>
      <w:r w:rsidRPr="004703B4">
        <w:rPr>
          <w:rFonts w:ascii="Meiryo UI" w:eastAsia="Meiryo UI" w:hAnsi="Meiryo UI" w:cs="Meiryo UI" w:hint="eastAsia"/>
        </w:rPr>
        <w:t>：</w:t>
      </w:r>
      <w:r w:rsidRPr="004703B4">
        <w:rPr>
          <w:rFonts w:ascii="Meiryo UI" w:eastAsia="Meiryo UI" w:hAnsi="Meiryo UI" w:cs="Meiryo UI"/>
        </w:rPr>
        <w:t>office@</w:t>
      </w:r>
      <w:r w:rsidR="00C7487F">
        <w:rPr>
          <w:rFonts w:ascii="Meiryo UI" w:eastAsia="Meiryo UI" w:hAnsi="Meiryo UI" w:cs="Meiryo UI" w:hint="eastAsia"/>
        </w:rPr>
        <w:t>o</w:t>
      </w:r>
      <w:r w:rsidR="00C7487F">
        <w:rPr>
          <w:rFonts w:ascii="Meiryo UI" w:eastAsia="Meiryo UI" w:hAnsi="Meiryo UI" w:cs="Meiryo UI"/>
        </w:rPr>
        <w:t>kayama.scout.jp</w:t>
      </w:r>
      <w:r w:rsidR="003C6BD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3C6BD8" w:rsidRPr="0029422E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3C6BD8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14:paraId="0D42A440" w14:textId="77777777" w:rsidR="00FC2867" w:rsidRDefault="00FC2867" w:rsidP="00FC2867">
      <w:r>
        <w:rPr>
          <w:rFonts w:hint="eastAsia"/>
        </w:rPr>
        <w:t xml:space="preserve">　　</w:t>
      </w:r>
    </w:p>
    <w:p w14:paraId="3B310565" w14:textId="71E83CCF" w:rsidR="00FC2867" w:rsidRDefault="00923218" w:rsidP="00FC2867">
      <w:r>
        <w:rPr>
          <w:rFonts w:hint="eastAsia"/>
        </w:rPr>
        <w:t>別紙</w:t>
      </w:r>
    </w:p>
    <w:p w14:paraId="6A731DF3" w14:textId="5D50D236" w:rsidR="008D2F0E" w:rsidRDefault="008D2F0E" w:rsidP="00FC2867"/>
    <w:p w14:paraId="3BF5E118" w14:textId="2A5B8F84" w:rsidR="00FC2867" w:rsidRDefault="00FC2867" w:rsidP="00FC2867">
      <w:pPr>
        <w:rPr>
          <w:rFonts w:ascii="ＭＳ 明朝" w:hAnsi="ＭＳ 明朝"/>
          <w:b/>
          <w:bCs/>
          <w:sz w:val="28"/>
          <w:u w:val="single"/>
        </w:rPr>
      </w:pPr>
      <w:r>
        <w:rPr>
          <w:rFonts w:ascii="ＭＳ 明朝" w:hAnsi="ＭＳ 明朝" w:hint="eastAsia"/>
          <w:b/>
          <w:bCs/>
          <w:sz w:val="28"/>
          <w:u w:val="single"/>
        </w:rPr>
        <w:t>令和２年度　戦略セミナー申込書</w:t>
      </w:r>
    </w:p>
    <w:p w14:paraId="62C9236B" w14:textId="77777777" w:rsidR="00FC2867" w:rsidRPr="009579AA" w:rsidRDefault="00FC2867" w:rsidP="00FC2867">
      <w:pPr>
        <w:jc w:val="center"/>
      </w:pPr>
    </w:p>
    <w:p w14:paraId="5960A792" w14:textId="77777777" w:rsidR="00FC2867" w:rsidRDefault="00FC2867" w:rsidP="00FC2867">
      <w:pPr>
        <w:rPr>
          <w:u w:val="single"/>
        </w:rPr>
      </w:pPr>
      <w:r>
        <w:rPr>
          <w:rFonts w:hint="eastAsia"/>
        </w:rPr>
        <w:t xml:space="preserve">　　　　　　　　　　　　　ボーイスカウト　　　　　第　　　　団　</w:t>
      </w:r>
      <w:r w:rsidRPr="009273BB">
        <w:rPr>
          <w:rFonts w:hint="eastAsia"/>
          <w:u w:val="single"/>
        </w:rPr>
        <w:t xml:space="preserve">団委員長　　　　　　　　</w:t>
      </w:r>
    </w:p>
    <w:p w14:paraId="6C0974DD" w14:textId="77777777" w:rsidR="00FC2867" w:rsidRDefault="00FC2867" w:rsidP="00FC2867"/>
    <w:p w14:paraId="284E61D1" w14:textId="77777777" w:rsidR="00FC2867" w:rsidRDefault="00FC2867" w:rsidP="00FC2867"/>
    <w:p w14:paraId="620B694A" w14:textId="77777777" w:rsidR="00FC2867" w:rsidRDefault="00FC2867" w:rsidP="00FC2867">
      <w:r>
        <w:rPr>
          <w:rFonts w:hint="eastAsia"/>
        </w:rPr>
        <w:t>参加者名簿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550"/>
        <w:gridCol w:w="1049"/>
        <w:gridCol w:w="1924"/>
        <w:gridCol w:w="2547"/>
      </w:tblGrid>
      <w:tr w:rsidR="004B02C8" w14:paraId="7F74C477" w14:textId="77777777" w:rsidTr="0054575E">
        <w:trPr>
          <w:trHeight w:val="250"/>
          <w:jc w:val="center"/>
        </w:trPr>
        <w:tc>
          <w:tcPr>
            <w:tcW w:w="426" w:type="dxa"/>
          </w:tcPr>
          <w:p w14:paraId="6AD317F8" w14:textId="77777777" w:rsidR="00FC2867" w:rsidRDefault="00FC2867" w:rsidP="0054575E">
            <w:pPr>
              <w:jc w:val="center"/>
            </w:pP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35" w:type="dxa"/>
          </w:tcPr>
          <w:p w14:paraId="3F4B6800" w14:textId="77777777" w:rsidR="00FC2867" w:rsidRDefault="00FC2867" w:rsidP="005457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</w:tcPr>
          <w:p w14:paraId="4AE198D9" w14:textId="6F8AAA91" w:rsidR="00FC2867" w:rsidRDefault="002756B3" w:rsidP="0054575E">
            <w:pPr>
              <w:ind w:leftChars="-22" w:hangingChars="22" w:hanging="46"/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126" w:type="dxa"/>
          </w:tcPr>
          <w:p w14:paraId="4BB1964C" w14:textId="671CF92D" w:rsidR="00FC2867" w:rsidRDefault="001A7A22" w:rsidP="0054575E">
            <w:pPr>
              <w:ind w:leftChars="-36" w:left="-76" w:rightChars="-69" w:right="-145"/>
              <w:jc w:val="center"/>
            </w:pPr>
            <w:r>
              <w:rPr>
                <w:rFonts w:hint="eastAsia"/>
              </w:rPr>
              <w:t>隊名</w:t>
            </w:r>
          </w:p>
        </w:tc>
        <w:tc>
          <w:tcPr>
            <w:tcW w:w="2410" w:type="dxa"/>
          </w:tcPr>
          <w:p w14:paraId="76DFB6CD" w14:textId="0805A75A" w:rsidR="004B02C8" w:rsidRDefault="004B02C8" w:rsidP="004B02C8">
            <w:pPr>
              <w:jc w:val="center"/>
              <w:rPr>
                <w:rFonts w:hint="eastAsia"/>
              </w:rPr>
            </w:pPr>
            <w:r>
              <w:t xml:space="preserve">Mail </w:t>
            </w:r>
            <w:r>
              <w:rPr>
                <w:rFonts w:hint="eastAsia"/>
              </w:rPr>
              <w:t>アドレス</w:t>
            </w:r>
          </w:p>
        </w:tc>
      </w:tr>
      <w:tr w:rsidR="004B02C8" w14:paraId="227800FA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3DA1FBF2" w14:textId="77777777" w:rsidR="00FC2867" w:rsidRDefault="00FC2867" w:rsidP="0054575E"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  <w:vAlign w:val="center"/>
          </w:tcPr>
          <w:p w14:paraId="0A4B505A" w14:textId="77777777" w:rsidR="00FC2867" w:rsidRDefault="00FC2867" w:rsidP="0054575E">
            <w:r>
              <w:rPr>
                <w:rFonts w:hint="eastAsia"/>
              </w:rPr>
              <w:t>岡山　太郎</w:t>
            </w:r>
          </w:p>
        </w:tc>
        <w:tc>
          <w:tcPr>
            <w:tcW w:w="1134" w:type="dxa"/>
            <w:vAlign w:val="center"/>
          </w:tcPr>
          <w:p w14:paraId="06565395" w14:textId="5E62B43E" w:rsidR="00FC2867" w:rsidRDefault="001A7A22" w:rsidP="0054575E">
            <w:r>
              <w:rPr>
                <w:rFonts w:hint="eastAsia"/>
              </w:rPr>
              <w:t>隊長</w:t>
            </w:r>
          </w:p>
        </w:tc>
        <w:tc>
          <w:tcPr>
            <w:tcW w:w="2126" w:type="dxa"/>
            <w:vAlign w:val="center"/>
          </w:tcPr>
          <w:p w14:paraId="38D12829" w14:textId="77777777" w:rsidR="00FC2867" w:rsidRDefault="00FC2867" w:rsidP="0054575E">
            <w:r>
              <w:rPr>
                <w:rFonts w:hint="eastAsia"/>
              </w:rPr>
              <w:t>ベンチャー</w:t>
            </w:r>
          </w:p>
        </w:tc>
        <w:tc>
          <w:tcPr>
            <w:tcW w:w="2410" w:type="dxa"/>
            <w:vAlign w:val="center"/>
          </w:tcPr>
          <w:p w14:paraId="4AFE8D1A" w14:textId="36D5E70B" w:rsidR="00FC2867" w:rsidRDefault="004B02C8" w:rsidP="0054575E">
            <w:r>
              <w:rPr>
                <w:rFonts w:hint="eastAsia"/>
              </w:rPr>
              <w:t>o</w:t>
            </w:r>
            <w:r>
              <w:t>ffice@okayama.scout.jp</w:t>
            </w:r>
          </w:p>
        </w:tc>
      </w:tr>
      <w:tr w:rsidR="004B02C8" w14:paraId="75E5F97E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70CA4B30" w14:textId="77777777" w:rsidR="00FC2867" w:rsidRDefault="00FC2867" w:rsidP="0054575E"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1BB35E82" w14:textId="77777777" w:rsidR="00FC2867" w:rsidRDefault="00FC2867" w:rsidP="0054575E"/>
        </w:tc>
        <w:tc>
          <w:tcPr>
            <w:tcW w:w="1134" w:type="dxa"/>
            <w:vAlign w:val="center"/>
          </w:tcPr>
          <w:p w14:paraId="4B3D749F" w14:textId="77777777" w:rsidR="00FC2867" w:rsidRDefault="00FC2867" w:rsidP="0054575E"/>
        </w:tc>
        <w:tc>
          <w:tcPr>
            <w:tcW w:w="2126" w:type="dxa"/>
            <w:vAlign w:val="center"/>
          </w:tcPr>
          <w:p w14:paraId="0FAFD7F9" w14:textId="77777777" w:rsidR="00FC2867" w:rsidRDefault="00FC2867" w:rsidP="0054575E"/>
        </w:tc>
        <w:tc>
          <w:tcPr>
            <w:tcW w:w="2410" w:type="dxa"/>
            <w:vAlign w:val="center"/>
          </w:tcPr>
          <w:p w14:paraId="67FD279F" w14:textId="77777777" w:rsidR="00FC2867" w:rsidRDefault="00FC2867" w:rsidP="0054575E"/>
        </w:tc>
      </w:tr>
      <w:tr w:rsidR="004B02C8" w14:paraId="467AAA9C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12A144D9" w14:textId="77777777" w:rsidR="00FC2867" w:rsidRDefault="00FC2867" w:rsidP="0054575E"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4FDAE5DD" w14:textId="77777777" w:rsidR="00FC2867" w:rsidRDefault="00FC2867" w:rsidP="0054575E"/>
        </w:tc>
        <w:tc>
          <w:tcPr>
            <w:tcW w:w="1134" w:type="dxa"/>
            <w:vAlign w:val="center"/>
          </w:tcPr>
          <w:p w14:paraId="1BB12F7F" w14:textId="77777777" w:rsidR="00FC2867" w:rsidRDefault="00FC2867" w:rsidP="0054575E"/>
        </w:tc>
        <w:tc>
          <w:tcPr>
            <w:tcW w:w="2126" w:type="dxa"/>
            <w:vAlign w:val="center"/>
          </w:tcPr>
          <w:p w14:paraId="7777D74D" w14:textId="77777777" w:rsidR="00FC2867" w:rsidRDefault="00FC2867" w:rsidP="0054575E"/>
        </w:tc>
        <w:tc>
          <w:tcPr>
            <w:tcW w:w="2410" w:type="dxa"/>
            <w:vAlign w:val="center"/>
          </w:tcPr>
          <w:p w14:paraId="4B8B9FB4" w14:textId="77777777" w:rsidR="00FC2867" w:rsidRDefault="00FC2867" w:rsidP="0054575E"/>
        </w:tc>
      </w:tr>
      <w:tr w:rsidR="004B02C8" w14:paraId="01DB1E4D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6AF003ED" w14:textId="77777777" w:rsidR="00FC2867" w:rsidRDefault="00FC2867" w:rsidP="0054575E"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14D39276" w14:textId="77777777" w:rsidR="00FC2867" w:rsidRDefault="00FC2867" w:rsidP="0054575E"/>
        </w:tc>
        <w:tc>
          <w:tcPr>
            <w:tcW w:w="1134" w:type="dxa"/>
            <w:vAlign w:val="center"/>
          </w:tcPr>
          <w:p w14:paraId="13A679FC" w14:textId="77777777" w:rsidR="00FC2867" w:rsidRDefault="00FC2867" w:rsidP="0054575E"/>
        </w:tc>
        <w:tc>
          <w:tcPr>
            <w:tcW w:w="2126" w:type="dxa"/>
            <w:vAlign w:val="center"/>
          </w:tcPr>
          <w:p w14:paraId="74A2661A" w14:textId="77777777" w:rsidR="00FC2867" w:rsidRDefault="00FC2867" w:rsidP="0054575E"/>
        </w:tc>
        <w:tc>
          <w:tcPr>
            <w:tcW w:w="2410" w:type="dxa"/>
            <w:vAlign w:val="center"/>
          </w:tcPr>
          <w:p w14:paraId="1533DE12" w14:textId="77777777" w:rsidR="00FC2867" w:rsidRDefault="00FC2867" w:rsidP="0054575E"/>
        </w:tc>
      </w:tr>
      <w:tr w:rsidR="004B02C8" w14:paraId="0659C8A7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4E262792" w14:textId="77777777" w:rsidR="00FC2867" w:rsidRDefault="00FC2867" w:rsidP="0054575E"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28C8DD57" w14:textId="77777777" w:rsidR="00FC2867" w:rsidRDefault="00FC2867" w:rsidP="0054575E"/>
        </w:tc>
        <w:tc>
          <w:tcPr>
            <w:tcW w:w="1134" w:type="dxa"/>
            <w:vAlign w:val="center"/>
          </w:tcPr>
          <w:p w14:paraId="3CE02028" w14:textId="77777777" w:rsidR="00FC2867" w:rsidRDefault="00FC2867" w:rsidP="0054575E"/>
        </w:tc>
        <w:tc>
          <w:tcPr>
            <w:tcW w:w="2126" w:type="dxa"/>
            <w:vAlign w:val="center"/>
          </w:tcPr>
          <w:p w14:paraId="7D3E784B" w14:textId="77777777" w:rsidR="00FC2867" w:rsidRDefault="00FC2867" w:rsidP="0054575E"/>
        </w:tc>
        <w:tc>
          <w:tcPr>
            <w:tcW w:w="2410" w:type="dxa"/>
            <w:vAlign w:val="center"/>
          </w:tcPr>
          <w:p w14:paraId="6099C650" w14:textId="77777777" w:rsidR="00FC2867" w:rsidRDefault="00FC2867" w:rsidP="0054575E"/>
        </w:tc>
      </w:tr>
      <w:tr w:rsidR="004B02C8" w14:paraId="24A37A87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3D735D20" w14:textId="77777777" w:rsidR="00FC2867" w:rsidRDefault="00FC2867" w:rsidP="0054575E"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0DC85FC8" w14:textId="77777777" w:rsidR="00FC2867" w:rsidRDefault="00FC2867" w:rsidP="0054575E"/>
        </w:tc>
        <w:tc>
          <w:tcPr>
            <w:tcW w:w="1134" w:type="dxa"/>
            <w:vAlign w:val="center"/>
          </w:tcPr>
          <w:p w14:paraId="5B0F3640" w14:textId="77777777" w:rsidR="00FC2867" w:rsidRDefault="00FC2867" w:rsidP="0054575E"/>
        </w:tc>
        <w:tc>
          <w:tcPr>
            <w:tcW w:w="2126" w:type="dxa"/>
            <w:vAlign w:val="center"/>
          </w:tcPr>
          <w:p w14:paraId="71A110BC" w14:textId="77777777" w:rsidR="00FC2867" w:rsidRDefault="00FC2867" w:rsidP="0054575E"/>
        </w:tc>
        <w:tc>
          <w:tcPr>
            <w:tcW w:w="2410" w:type="dxa"/>
            <w:vAlign w:val="center"/>
          </w:tcPr>
          <w:p w14:paraId="4B0BF42F" w14:textId="77777777" w:rsidR="00FC2867" w:rsidRDefault="00FC2867" w:rsidP="0054575E"/>
        </w:tc>
      </w:tr>
      <w:tr w:rsidR="004B02C8" w14:paraId="690B6970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2EA06383" w14:textId="77777777" w:rsidR="00FC2867" w:rsidRDefault="00FC2867" w:rsidP="0054575E"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5A166398" w14:textId="77777777" w:rsidR="00FC2867" w:rsidRDefault="00FC2867" w:rsidP="0054575E"/>
        </w:tc>
        <w:tc>
          <w:tcPr>
            <w:tcW w:w="1134" w:type="dxa"/>
            <w:vAlign w:val="center"/>
          </w:tcPr>
          <w:p w14:paraId="27F7913E" w14:textId="77777777" w:rsidR="00FC2867" w:rsidRDefault="00FC2867" w:rsidP="0054575E"/>
        </w:tc>
        <w:tc>
          <w:tcPr>
            <w:tcW w:w="2126" w:type="dxa"/>
            <w:vAlign w:val="center"/>
          </w:tcPr>
          <w:p w14:paraId="5F8BB4E3" w14:textId="77777777" w:rsidR="00FC2867" w:rsidRDefault="00FC2867" w:rsidP="0054575E"/>
        </w:tc>
        <w:tc>
          <w:tcPr>
            <w:tcW w:w="2410" w:type="dxa"/>
            <w:vAlign w:val="center"/>
          </w:tcPr>
          <w:p w14:paraId="0DA75F9B" w14:textId="77777777" w:rsidR="00FC2867" w:rsidRDefault="00FC2867" w:rsidP="0054575E"/>
        </w:tc>
      </w:tr>
      <w:tr w:rsidR="004B02C8" w14:paraId="6361DCAE" w14:textId="77777777" w:rsidTr="0054575E">
        <w:trPr>
          <w:trHeight w:val="405"/>
          <w:jc w:val="center"/>
        </w:trPr>
        <w:tc>
          <w:tcPr>
            <w:tcW w:w="426" w:type="dxa"/>
            <w:vAlign w:val="center"/>
          </w:tcPr>
          <w:p w14:paraId="75D8ED5D" w14:textId="77777777" w:rsidR="00FC2867" w:rsidRDefault="00FC2867" w:rsidP="0054575E"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1E16F668" w14:textId="77777777" w:rsidR="00FC2867" w:rsidRDefault="00FC2867" w:rsidP="0054575E"/>
        </w:tc>
        <w:tc>
          <w:tcPr>
            <w:tcW w:w="1134" w:type="dxa"/>
            <w:vAlign w:val="center"/>
          </w:tcPr>
          <w:p w14:paraId="71F7C3BA" w14:textId="77777777" w:rsidR="00FC2867" w:rsidRDefault="00FC2867" w:rsidP="0054575E"/>
        </w:tc>
        <w:tc>
          <w:tcPr>
            <w:tcW w:w="2126" w:type="dxa"/>
            <w:vAlign w:val="center"/>
          </w:tcPr>
          <w:p w14:paraId="491CAF81" w14:textId="77777777" w:rsidR="00FC2867" w:rsidRDefault="00FC2867" w:rsidP="0054575E"/>
        </w:tc>
        <w:tc>
          <w:tcPr>
            <w:tcW w:w="2410" w:type="dxa"/>
            <w:vAlign w:val="center"/>
          </w:tcPr>
          <w:p w14:paraId="6C85C84B" w14:textId="77777777" w:rsidR="00FC2867" w:rsidRDefault="00FC2867" w:rsidP="0054575E"/>
        </w:tc>
      </w:tr>
    </w:tbl>
    <w:p w14:paraId="55B92CBB" w14:textId="77777777" w:rsidR="00FC2867" w:rsidRPr="00AF58BE" w:rsidRDefault="00FC2867" w:rsidP="006049A8">
      <w:pPr>
        <w:rPr>
          <w:rFonts w:ascii="Meiryo UI" w:eastAsia="Meiryo UI" w:hAnsi="Meiryo UI" w:cs="Meiryo UI"/>
          <w:sz w:val="28"/>
          <w:szCs w:val="28"/>
        </w:rPr>
      </w:pPr>
    </w:p>
    <w:sectPr w:rsidR="00FC2867" w:rsidRPr="00AF5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A4DF" w14:textId="77777777" w:rsidR="004E5E8B" w:rsidRDefault="004E5E8B" w:rsidP="00FC2867">
      <w:r>
        <w:separator/>
      </w:r>
    </w:p>
  </w:endnote>
  <w:endnote w:type="continuationSeparator" w:id="0">
    <w:p w14:paraId="66D0B9F8" w14:textId="77777777" w:rsidR="004E5E8B" w:rsidRDefault="004E5E8B" w:rsidP="00FC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1192" w14:textId="77777777" w:rsidR="004E5E8B" w:rsidRDefault="004E5E8B" w:rsidP="00FC2867">
      <w:r>
        <w:separator/>
      </w:r>
    </w:p>
  </w:footnote>
  <w:footnote w:type="continuationSeparator" w:id="0">
    <w:p w14:paraId="11300CBA" w14:textId="77777777" w:rsidR="004E5E8B" w:rsidRDefault="004E5E8B" w:rsidP="00FC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60"/>
    <w:rsid w:val="00011D03"/>
    <w:rsid w:val="000432FF"/>
    <w:rsid w:val="00086A04"/>
    <w:rsid w:val="000C0660"/>
    <w:rsid w:val="000F1832"/>
    <w:rsid w:val="00101175"/>
    <w:rsid w:val="00104CAE"/>
    <w:rsid w:val="00121D21"/>
    <w:rsid w:val="00136BE9"/>
    <w:rsid w:val="00182A61"/>
    <w:rsid w:val="00194B4C"/>
    <w:rsid w:val="00197483"/>
    <w:rsid w:val="001A080A"/>
    <w:rsid w:val="001A7A22"/>
    <w:rsid w:val="001D3797"/>
    <w:rsid w:val="001D3C5C"/>
    <w:rsid w:val="001E5D6C"/>
    <w:rsid w:val="001F1382"/>
    <w:rsid w:val="0020169B"/>
    <w:rsid w:val="00210B83"/>
    <w:rsid w:val="00225722"/>
    <w:rsid w:val="00244F41"/>
    <w:rsid w:val="002756B3"/>
    <w:rsid w:val="002C2F94"/>
    <w:rsid w:val="002F25F1"/>
    <w:rsid w:val="00306ABA"/>
    <w:rsid w:val="003362B5"/>
    <w:rsid w:val="003408CB"/>
    <w:rsid w:val="003C6BD8"/>
    <w:rsid w:val="00463DB7"/>
    <w:rsid w:val="004703B4"/>
    <w:rsid w:val="00472CEC"/>
    <w:rsid w:val="004B02C8"/>
    <w:rsid w:val="004E5E8B"/>
    <w:rsid w:val="005049F6"/>
    <w:rsid w:val="00535D1E"/>
    <w:rsid w:val="00565893"/>
    <w:rsid w:val="00594740"/>
    <w:rsid w:val="005D17B5"/>
    <w:rsid w:val="005E06EF"/>
    <w:rsid w:val="006049A8"/>
    <w:rsid w:val="006B48A6"/>
    <w:rsid w:val="006D07BA"/>
    <w:rsid w:val="006F1562"/>
    <w:rsid w:val="007355A1"/>
    <w:rsid w:val="00741C63"/>
    <w:rsid w:val="0074254B"/>
    <w:rsid w:val="007A6E58"/>
    <w:rsid w:val="007E0F7F"/>
    <w:rsid w:val="0082427D"/>
    <w:rsid w:val="008642C5"/>
    <w:rsid w:val="008C37F8"/>
    <w:rsid w:val="008D2F0E"/>
    <w:rsid w:val="00900533"/>
    <w:rsid w:val="00923218"/>
    <w:rsid w:val="009470B7"/>
    <w:rsid w:val="00991050"/>
    <w:rsid w:val="009C3042"/>
    <w:rsid w:val="009D48E5"/>
    <w:rsid w:val="009F48E2"/>
    <w:rsid w:val="00A52254"/>
    <w:rsid w:val="00A64488"/>
    <w:rsid w:val="00A65903"/>
    <w:rsid w:val="00A746A9"/>
    <w:rsid w:val="00A8643D"/>
    <w:rsid w:val="00AF58BE"/>
    <w:rsid w:val="00B01FD0"/>
    <w:rsid w:val="00B16F39"/>
    <w:rsid w:val="00B36402"/>
    <w:rsid w:val="00B65DC7"/>
    <w:rsid w:val="00B740BE"/>
    <w:rsid w:val="00BA547C"/>
    <w:rsid w:val="00BC46A5"/>
    <w:rsid w:val="00C368CE"/>
    <w:rsid w:val="00C420E2"/>
    <w:rsid w:val="00C7487F"/>
    <w:rsid w:val="00C9036C"/>
    <w:rsid w:val="00C92B31"/>
    <w:rsid w:val="00C93EA5"/>
    <w:rsid w:val="00CD626A"/>
    <w:rsid w:val="00D36F4C"/>
    <w:rsid w:val="00D4053E"/>
    <w:rsid w:val="00D64FF1"/>
    <w:rsid w:val="00D76A8C"/>
    <w:rsid w:val="00DE3E45"/>
    <w:rsid w:val="00E10A34"/>
    <w:rsid w:val="00E148C1"/>
    <w:rsid w:val="00E26602"/>
    <w:rsid w:val="00E457FE"/>
    <w:rsid w:val="00F11543"/>
    <w:rsid w:val="00F217A0"/>
    <w:rsid w:val="00F651B5"/>
    <w:rsid w:val="00F71765"/>
    <w:rsid w:val="00F8245E"/>
    <w:rsid w:val="00FA73B0"/>
    <w:rsid w:val="00FC2867"/>
    <w:rsid w:val="00FE192C"/>
    <w:rsid w:val="00FE1DC2"/>
    <w:rsid w:val="00FE5621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5B6D2"/>
  <w15:docId w15:val="{896E07AE-081E-4151-A3B6-2FE818CC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42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6EF"/>
    <w:pPr>
      <w:jc w:val="center"/>
    </w:pPr>
  </w:style>
  <w:style w:type="character" w:customStyle="1" w:styleId="a4">
    <w:name w:val="記 (文字)"/>
    <w:basedOn w:val="a0"/>
    <w:link w:val="a3"/>
    <w:uiPriority w:val="99"/>
    <w:rsid w:val="005E06EF"/>
  </w:style>
  <w:style w:type="paragraph" w:styleId="a5">
    <w:name w:val="Closing"/>
    <w:basedOn w:val="a"/>
    <w:link w:val="a6"/>
    <w:uiPriority w:val="99"/>
    <w:unhideWhenUsed/>
    <w:rsid w:val="005E0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06EF"/>
  </w:style>
  <w:style w:type="paragraph" w:styleId="a7">
    <w:name w:val="Title"/>
    <w:basedOn w:val="a"/>
    <w:next w:val="a"/>
    <w:link w:val="a8"/>
    <w:uiPriority w:val="10"/>
    <w:qFormat/>
    <w:rsid w:val="007355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355A1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AF58B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642C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8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2867"/>
  </w:style>
  <w:style w:type="paragraph" w:styleId="ac">
    <w:name w:val="footer"/>
    <w:basedOn w:val="a"/>
    <w:link w:val="ad"/>
    <w:uiPriority w:val="99"/>
    <w:unhideWhenUsed/>
    <w:rsid w:val="00FC28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2867"/>
  </w:style>
  <w:style w:type="character" w:styleId="ae">
    <w:name w:val="Hyperlink"/>
    <w:basedOn w:val="a0"/>
    <w:uiPriority w:val="99"/>
    <w:unhideWhenUsed/>
    <w:rsid w:val="007E0F7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E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kayama.scou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office@okayama.scout.jp</cp:lastModifiedBy>
  <cp:revision>7</cp:revision>
  <dcterms:created xsi:type="dcterms:W3CDTF">2021-03-02T04:04:00Z</dcterms:created>
  <dcterms:modified xsi:type="dcterms:W3CDTF">2021-03-02T04:52:00Z</dcterms:modified>
</cp:coreProperties>
</file>